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D0C" w:rsidRDefault="003E4D0C" w:rsidP="003E4D0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3E4D0C" w:rsidRDefault="003E4D0C" w:rsidP="003E4D0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3E4D0C" w:rsidRPr="001D201B" w:rsidRDefault="003E4D0C" w:rsidP="003E4D0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3E4D0C" w:rsidRDefault="003E4D0C" w:rsidP="003E4D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D0C" w:rsidRPr="00C546F1" w:rsidRDefault="003E4D0C" w:rsidP="003E4D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3E4D0C" w:rsidRPr="00C546F1" w:rsidRDefault="003E4D0C" w:rsidP="003E4D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E4D0C" w:rsidRPr="00C546F1" w:rsidRDefault="00B36DBB" w:rsidP="003E4D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3</w:t>
      </w:r>
      <w:bookmarkStart w:id="0" w:name="_GoBack"/>
      <w:bookmarkEnd w:id="0"/>
    </w:p>
    <w:p w:rsidR="003E4D0C" w:rsidRDefault="003E4D0C" w:rsidP="003E4D0C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 “</w:t>
      </w:r>
      <w:r w:rsidRPr="0034652D">
        <w:rPr>
          <w:rFonts w:ascii="Times New Roman" w:hAnsi="Times New Roman" w:cs="Times New Roman"/>
          <w:b/>
          <w:sz w:val="24"/>
        </w:rPr>
        <w:t>Погода. Причастие как особая форма глагола. Действительные причастия”</w:t>
      </w:r>
    </w:p>
    <w:p w:rsidR="003E4D0C" w:rsidRPr="0034652D" w:rsidRDefault="003E4D0C" w:rsidP="003E4D0C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3E4D0C" w:rsidRDefault="003E4D0C" w:rsidP="0062405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причастием как особой формой глагола и с действительным причастием</w:t>
      </w:r>
      <w:r w:rsidRPr="00624057">
        <w:rPr>
          <w:rFonts w:ascii="Times New Roman" w:hAnsi="Times New Roman" w:cs="Times New Roman"/>
          <w:sz w:val="24"/>
          <w:szCs w:val="24"/>
        </w:rPr>
        <w:t>.</w:t>
      </w:r>
      <w:r w:rsidR="00624057" w:rsidRPr="00624057">
        <w:rPr>
          <w:rFonts w:ascii="Times New Roman" w:hAnsi="Times New Roman" w:cs="Times New Roman"/>
          <w:sz w:val="24"/>
          <w:szCs w:val="24"/>
        </w:rPr>
        <w:t xml:space="preserve">  Ты узнаешь:</w:t>
      </w:r>
      <w:r w:rsidR="00624057">
        <w:t xml:space="preserve"> </w:t>
      </w:r>
      <w:r w:rsidR="00624057">
        <w:rPr>
          <w:rFonts w:ascii="Times New Roman" w:hAnsi="Times New Roman" w:cs="Times New Roman"/>
          <w:sz w:val="24"/>
          <w:szCs w:val="24"/>
        </w:rPr>
        <w:t xml:space="preserve">Что такое причастный оборот? </w:t>
      </w:r>
      <w:r w:rsidR="00624057" w:rsidRPr="00624057">
        <w:rPr>
          <w:rFonts w:ascii="Times New Roman" w:hAnsi="Times New Roman" w:cs="Times New Roman"/>
          <w:sz w:val="24"/>
          <w:szCs w:val="24"/>
        </w:rPr>
        <w:t>Как выделяется на письме причастный оборот?</w:t>
      </w:r>
    </w:p>
    <w:p w:rsidR="003E4D0C" w:rsidRDefault="003E4D0C" w:rsidP="003E4D0C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34652D">
        <w:rPr>
          <w:rFonts w:ascii="Times New Roman" w:hAnsi="Times New Roman" w:cs="Times New Roman"/>
          <w:sz w:val="24"/>
        </w:rPr>
        <w:t xml:space="preserve"> </w:t>
      </w:r>
    </w:p>
    <w:p w:rsidR="003E4D0C" w:rsidRDefault="003E4D0C" w:rsidP="003E4D0C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624057" w:rsidRDefault="00F16BDD" w:rsidP="00F16B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222250</wp:posOffset>
                </wp:positionV>
                <wp:extent cx="1628775" cy="371475"/>
                <wp:effectExtent l="0" t="0" r="47625" b="857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EE3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76.75pt;margin-top:17.5pt;width:128.2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212726</wp:posOffset>
                </wp:positionV>
                <wp:extent cx="1914525" cy="361950"/>
                <wp:effectExtent l="38100" t="0" r="28575" b="762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145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21C8F" id="Прямая со стрелкой 2" o:spid="_x0000_s1026" type="#_x0000_t32" style="position:absolute;margin-left:90pt;margin-top:16.75pt;width:150.75pt;height:28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 w:rsidR="00624057">
        <w:rPr>
          <w:rFonts w:ascii="Times New Roman" w:hAnsi="Times New Roman" w:cs="Times New Roman"/>
          <w:b/>
          <w:sz w:val="24"/>
          <w:szCs w:val="24"/>
        </w:rPr>
        <w:t>Сравни словосочетания.</w:t>
      </w:r>
    </w:p>
    <w:p w:rsidR="00F16BDD" w:rsidRDefault="00F16BDD" w:rsidP="00F16B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057" w:rsidRPr="00624057" w:rsidRDefault="00624057" w:rsidP="00F16BDD">
      <w:pPr>
        <w:rPr>
          <w:rFonts w:ascii="Georgia" w:eastAsia="Times New Roman" w:hAnsi="Georgia" w:cs="Helvetica"/>
          <w:sz w:val="27"/>
          <w:szCs w:val="27"/>
          <w:lang w:eastAsia="ru-RU"/>
        </w:rPr>
      </w:pPr>
      <w:r w:rsidRPr="00F16BDD">
        <w:rPr>
          <w:rFonts w:ascii="Times New Roman" w:hAnsi="Times New Roman" w:cs="Times New Roman"/>
          <w:i/>
          <w:sz w:val="24"/>
          <w:szCs w:val="24"/>
        </w:rPr>
        <w:t>Зимующие птицы</w:t>
      </w:r>
      <w:r w:rsidR="00F16BD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</w:t>
      </w:r>
      <w:r w:rsidRPr="00F16BDD">
        <w:rPr>
          <w:rFonts w:ascii="Times New Roman" w:hAnsi="Times New Roman" w:cs="Times New Roman"/>
          <w:i/>
          <w:sz w:val="24"/>
          <w:szCs w:val="24"/>
        </w:rPr>
        <w:t xml:space="preserve"> зимующие в Эстонии</w:t>
      </w:r>
    </w:p>
    <w:p w:rsidR="00624057" w:rsidRDefault="00624057" w:rsidP="0062405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в словосочетаниях главное слово. Какой вывод можно сделать?</w:t>
      </w:r>
    </w:p>
    <w:p w:rsidR="00F16BDD" w:rsidRDefault="00F16BDD" w:rsidP="00F16BDD">
      <w:pPr>
        <w:shd w:val="clear" w:color="auto" w:fill="FFFFFF"/>
        <w:spacing w:after="24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28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Внимание!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6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Причастие в словосочетании может быть, как зависимым словом, так и главным.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16BDD" w:rsidRPr="00624057" w:rsidRDefault="00F16BDD" w:rsidP="00F16BDD">
      <w:pPr>
        <w:shd w:val="clear" w:color="auto" w:fill="FFFFFF"/>
        <w:spacing w:after="24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F16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 с зависимыми словами называется причастным оборотом.</w:t>
      </w:r>
    </w:p>
    <w:p w:rsidR="00624057" w:rsidRDefault="00624057" w:rsidP="00F16BDD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D1AC6" w:rsidRPr="00AC028F" w:rsidRDefault="00F16BDD">
      <w:pPr>
        <w:rPr>
          <w:rFonts w:ascii="Times New Roman" w:hAnsi="Times New Roman" w:cs="Times New Roman"/>
          <w:b/>
          <w:color w:val="00B050"/>
          <w:sz w:val="24"/>
        </w:rPr>
      </w:pPr>
      <w:r w:rsidRPr="00AC028F">
        <w:rPr>
          <w:rFonts w:ascii="Times New Roman" w:hAnsi="Times New Roman" w:cs="Times New Roman"/>
          <w:b/>
          <w:color w:val="00B050"/>
          <w:sz w:val="24"/>
        </w:rPr>
        <w:t>Знаки препинания при причастном обороте: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 xml:space="preserve">Если причастный оборот стоит после определяемого слова, то он с обеих сторон выделяется запятыми: 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>​</w:t>
      </w:r>
      <w:r w:rsidRPr="00AC028F">
        <w:rPr>
          <w:rFonts w:ascii="Times New Roman" w:hAnsi="Times New Roman" w:cs="Times New Roman"/>
          <w:b/>
          <w:sz w:val="24"/>
          <w:u w:val="single"/>
        </w:rPr>
        <w:t>Снег</w:t>
      </w:r>
      <w:r w:rsidRPr="00AC028F">
        <w:rPr>
          <w:rFonts w:ascii="Times New Roman" w:hAnsi="Times New Roman" w:cs="Times New Roman"/>
          <w:b/>
          <w:sz w:val="24"/>
        </w:rPr>
        <w:t>,</w:t>
      </w:r>
      <w:r w:rsidRPr="00F16BD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/</w:t>
      </w:r>
      <w:r w:rsidRPr="00F16BDD">
        <w:rPr>
          <w:rFonts w:ascii="Times New Roman" w:hAnsi="Times New Roman" w:cs="Times New Roman"/>
          <w:i/>
          <w:sz w:val="24"/>
          <w:u w:val="wave"/>
        </w:rPr>
        <w:t>выпавший ночью</w:t>
      </w:r>
      <w:r>
        <w:rPr>
          <w:rFonts w:ascii="Times New Roman" w:hAnsi="Times New Roman" w:cs="Times New Roman"/>
          <w:i/>
          <w:sz w:val="24"/>
          <w:u w:val="wave"/>
        </w:rPr>
        <w:t>/</w:t>
      </w:r>
      <w:r w:rsidRPr="00F16BDD">
        <w:rPr>
          <w:rFonts w:ascii="Times New Roman" w:hAnsi="Times New Roman" w:cs="Times New Roman"/>
          <w:sz w:val="24"/>
        </w:rPr>
        <w:t>, покрыл деревья белым покрывалом.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Схема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F16BDD">
        <w:rPr>
          <w:rFonts w:ascii="Times New Roman" w:hAnsi="Times New Roman" w:cs="Times New Roman"/>
          <w:b/>
          <w:sz w:val="24"/>
        </w:rPr>
        <w:t>[</w:t>
      </w:r>
      <w:proofErr w:type="gramEnd"/>
      <w:r w:rsidRPr="00F16BDD">
        <w:rPr>
          <w:rFonts w:ascii="Times New Roman" w:hAnsi="Times New Roman" w:cs="Times New Roman"/>
          <w:b/>
          <w:sz w:val="24"/>
        </w:rPr>
        <w:t>сущ.], /~~~~~/, ...​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>Если причастный оборот стоит перед определяемым словом, то он не выделяется запятыми: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>​</w:t>
      </w:r>
      <w:r w:rsidR="00AC028F">
        <w:rPr>
          <w:rFonts w:ascii="Times New Roman" w:hAnsi="Times New Roman" w:cs="Times New Roman"/>
          <w:sz w:val="24"/>
        </w:rPr>
        <w:t>/</w:t>
      </w:r>
      <w:r w:rsidRPr="00AC028F">
        <w:rPr>
          <w:rFonts w:ascii="Times New Roman" w:hAnsi="Times New Roman" w:cs="Times New Roman"/>
          <w:i/>
          <w:sz w:val="24"/>
          <w:u w:val="wave"/>
        </w:rPr>
        <w:t>Выпавший ночью</w:t>
      </w:r>
      <w:r w:rsidR="00AC028F">
        <w:rPr>
          <w:rFonts w:ascii="Times New Roman" w:hAnsi="Times New Roman" w:cs="Times New Roman"/>
          <w:i/>
          <w:sz w:val="24"/>
          <w:u w:val="wave"/>
        </w:rPr>
        <w:t>/</w:t>
      </w:r>
      <w:r w:rsidRPr="00F16BDD">
        <w:rPr>
          <w:rFonts w:ascii="Times New Roman" w:hAnsi="Times New Roman" w:cs="Times New Roman"/>
          <w:sz w:val="24"/>
        </w:rPr>
        <w:t xml:space="preserve"> </w:t>
      </w:r>
      <w:r w:rsidRPr="00AC028F">
        <w:rPr>
          <w:rFonts w:ascii="Times New Roman" w:hAnsi="Times New Roman" w:cs="Times New Roman"/>
          <w:b/>
          <w:sz w:val="24"/>
          <w:u w:val="single"/>
        </w:rPr>
        <w:t xml:space="preserve">снег </w:t>
      </w:r>
      <w:r w:rsidRPr="00F16BDD">
        <w:rPr>
          <w:rFonts w:ascii="Times New Roman" w:hAnsi="Times New Roman" w:cs="Times New Roman"/>
          <w:sz w:val="24"/>
        </w:rPr>
        <w:t>покрыл деревья белым покрывалом.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>​</w:t>
      </w:r>
      <w:r w:rsidR="00AC028F" w:rsidRPr="00AC028F">
        <w:rPr>
          <w:rFonts w:ascii="Times New Roman" w:hAnsi="Times New Roman" w:cs="Times New Roman"/>
          <w:sz w:val="24"/>
        </w:rPr>
        <w:t xml:space="preserve"> </w:t>
      </w:r>
      <w:r w:rsidR="00AC028F">
        <w:rPr>
          <w:rFonts w:ascii="Times New Roman" w:hAnsi="Times New Roman" w:cs="Times New Roman"/>
          <w:sz w:val="24"/>
        </w:rPr>
        <w:t>Схема</w:t>
      </w:r>
      <w:r w:rsidR="00AC028F" w:rsidRPr="00F16BDD">
        <w:rPr>
          <w:rFonts w:ascii="Times New Roman" w:hAnsi="Times New Roman" w:cs="Times New Roman"/>
          <w:sz w:val="24"/>
        </w:rPr>
        <w:t xml:space="preserve"> </w:t>
      </w:r>
      <w:r w:rsidR="00AC028F">
        <w:rPr>
          <w:rFonts w:ascii="Times New Roman" w:hAnsi="Times New Roman" w:cs="Times New Roman"/>
          <w:sz w:val="24"/>
        </w:rPr>
        <w:t xml:space="preserve">           </w:t>
      </w:r>
      <w:r w:rsidRPr="00AC028F">
        <w:rPr>
          <w:rFonts w:ascii="Times New Roman" w:hAnsi="Times New Roman" w:cs="Times New Roman"/>
          <w:b/>
          <w:sz w:val="24"/>
        </w:rPr>
        <w:t>/~~~~~/ [сущ.] ...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>Если причастный оборот относится к личному местоимению, то он всегда выделяется запятыми, независимо от того, где стоит в предложении: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F16BDD">
        <w:rPr>
          <w:rFonts w:ascii="Times New Roman" w:hAnsi="Times New Roman" w:cs="Times New Roman"/>
          <w:sz w:val="24"/>
        </w:rPr>
        <w:t>​</w:t>
      </w:r>
      <w:r w:rsidR="00AC028F">
        <w:rPr>
          <w:rFonts w:ascii="Times New Roman" w:hAnsi="Times New Roman" w:cs="Times New Roman"/>
          <w:sz w:val="24"/>
        </w:rPr>
        <w:t>/</w:t>
      </w:r>
      <w:r w:rsidRPr="00AC028F">
        <w:rPr>
          <w:rFonts w:ascii="Times New Roman" w:hAnsi="Times New Roman" w:cs="Times New Roman"/>
          <w:i/>
          <w:sz w:val="24"/>
          <w:u w:val="wave"/>
        </w:rPr>
        <w:t>Впечатлённый зимней природой</w:t>
      </w:r>
      <w:proofErr w:type="gramStart"/>
      <w:r w:rsidR="00AC028F">
        <w:rPr>
          <w:rFonts w:ascii="Times New Roman" w:hAnsi="Times New Roman" w:cs="Times New Roman"/>
          <w:i/>
          <w:sz w:val="24"/>
          <w:u w:val="wave"/>
        </w:rPr>
        <w:t xml:space="preserve">/ </w:t>
      </w:r>
      <w:r w:rsidRPr="00F16BDD">
        <w:rPr>
          <w:rFonts w:ascii="Times New Roman" w:hAnsi="Times New Roman" w:cs="Times New Roman"/>
          <w:sz w:val="24"/>
        </w:rPr>
        <w:t>,</w:t>
      </w:r>
      <w:proofErr w:type="gramEnd"/>
      <w:r w:rsidRPr="00F16BDD">
        <w:rPr>
          <w:rFonts w:ascii="Times New Roman" w:hAnsi="Times New Roman" w:cs="Times New Roman"/>
          <w:sz w:val="24"/>
        </w:rPr>
        <w:t xml:space="preserve"> </w:t>
      </w:r>
      <w:r w:rsidRPr="00AC028F">
        <w:rPr>
          <w:rFonts w:ascii="Times New Roman" w:hAnsi="Times New Roman" w:cs="Times New Roman"/>
          <w:b/>
          <w:sz w:val="24"/>
          <w:u w:val="single"/>
        </w:rPr>
        <w:t>он</w:t>
      </w:r>
      <w:r w:rsidRPr="00F16BDD">
        <w:rPr>
          <w:rFonts w:ascii="Times New Roman" w:hAnsi="Times New Roman" w:cs="Times New Roman"/>
          <w:sz w:val="24"/>
        </w:rPr>
        <w:t xml:space="preserve"> взял в руки холст и краски.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Pr="00AC028F" w:rsidRDefault="00AC028F" w:rsidP="00F16BDD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  <w:r w:rsidRPr="00F16BDD">
        <w:rPr>
          <w:rFonts w:ascii="Times New Roman" w:hAnsi="Times New Roman" w:cs="Times New Roman"/>
          <w:sz w:val="24"/>
        </w:rPr>
        <w:t>​</w:t>
      </w:r>
      <w:r w:rsidRPr="00AC02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Схема</w:t>
      </w:r>
      <w:r w:rsidRPr="00F16BD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</w:t>
      </w:r>
      <w:r w:rsidR="00F16BDD" w:rsidRPr="00AC028F">
        <w:rPr>
          <w:rFonts w:ascii="Times New Roman" w:hAnsi="Times New Roman" w:cs="Times New Roman"/>
          <w:b/>
          <w:sz w:val="24"/>
        </w:rPr>
        <w:t>/~~~~~/, [</w:t>
      </w:r>
      <w:proofErr w:type="spellStart"/>
      <w:r w:rsidR="00F16BDD" w:rsidRPr="00AC028F">
        <w:rPr>
          <w:rFonts w:ascii="Times New Roman" w:hAnsi="Times New Roman" w:cs="Times New Roman"/>
          <w:b/>
          <w:sz w:val="24"/>
        </w:rPr>
        <w:t>личн</w:t>
      </w:r>
      <w:proofErr w:type="spellEnd"/>
      <w:r w:rsidR="00F16BDD" w:rsidRPr="00AC028F">
        <w:rPr>
          <w:rFonts w:ascii="Times New Roman" w:hAnsi="Times New Roman" w:cs="Times New Roman"/>
          <w:b/>
          <w:sz w:val="24"/>
        </w:rPr>
        <w:t>. мест.] ...​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AC028F">
        <w:rPr>
          <w:rFonts w:ascii="Times New Roman" w:hAnsi="Times New Roman" w:cs="Times New Roman"/>
          <w:b/>
          <w:sz w:val="24"/>
          <w:u w:val="single"/>
        </w:rPr>
        <w:t>Он</w:t>
      </w:r>
      <w:r w:rsidRPr="00F16BDD">
        <w:rPr>
          <w:rFonts w:ascii="Times New Roman" w:hAnsi="Times New Roman" w:cs="Times New Roman"/>
          <w:sz w:val="24"/>
        </w:rPr>
        <w:t xml:space="preserve">, </w:t>
      </w:r>
      <w:r w:rsidR="00AC028F">
        <w:rPr>
          <w:rFonts w:ascii="Times New Roman" w:hAnsi="Times New Roman" w:cs="Times New Roman"/>
          <w:sz w:val="24"/>
        </w:rPr>
        <w:t>/</w:t>
      </w:r>
      <w:r w:rsidRPr="00AC028F">
        <w:rPr>
          <w:rFonts w:ascii="Times New Roman" w:hAnsi="Times New Roman" w:cs="Times New Roman"/>
          <w:i/>
          <w:sz w:val="24"/>
          <w:u w:val="wave"/>
        </w:rPr>
        <w:t>впечатлённый зимней природой</w:t>
      </w:r>
      <w:proofErr w:type="gramStart"/>
      <w:r w:rsidR="00AC028F">
        <w:rPr>
          <w:rFonts w:ascii="Times New Roman" w:hAnsi="Times New Roman" w:cs="Times New Roman"/>
          <w:i/>
          <w:sz w:val="24"/>
          <w:u w:val="wave"/>
        </w:rPr>
        <w:t xml:space="preserve">/ </w:t>
      </w:r>
      <w:r w:rsidRPr="00F16BDD">
        <w:rPr>
          <w:rFonts w:ascii="Times New Roman" w:hAnsi="Times New Roman" w:cs="Times New Roman"/>
          <w:sz w:val="24"/>
        </w:rPr>
        <w:t>,</w:t>
      </w:r>
      <w:proofErr w:type="gramEnd"/>
      <w:r w:rsidRPr="00F16BDD">
        <w:rPr>
          <w:rFonts w:ascii="Times New Roman" w:hAnsi="Times New Roman" w:cs="Times New Roman"/>
          <w:sz w:val="24"/>
        </w:rPr>
        <w:t xml:space="preserve"> взял в руки холст и краски.</w:t>
      </w:r>
    </w:p>
    <w:p w:rsidR="00F16BDD" w:rsidRP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16BDD" w:rsidRDefault="00F16BDD" w:rsidP="00F16BDD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  <w:r w:rsidRPr="00F16BDD">
        <w:rPr>
          <w:rFonts w:ascii="Times New Roman" w:hAnsi="Times New Roman" w:cs="Times New Roman"/>
          <w:sz w:val="24"/>
        </w:rPr>
        <w:t>​</w:t>
      </w:r>
      <w:r w:rsidR="00AC028F" w:rsidRPr="00AC028F">
        <w:rPr>
          <w:rFonts w:ascii="Times New Roman" w:hAnsi="Times New Roman" w:cs="Times New Roman"/>
          <w:sz w:val="24"/>
        </w:rPr>
        <w:t xml:space="preserve"> Схема         </w:t>
      </w:r>
      <w:proofErr w:type="gramStart"/>
      <w:r w:rsidR="00AC028F" w:rsidRPr="00AC028F">
        <w:rPr>
          <w:rFonts w:ascii="Times New Roman" w:hAnsi="Times New Roman" w:cs="Times New Roman"/>
          <w:sz w:val="24"/>
        </w:rPr>
        <w:t xml:space="preserve">   </w:t>
      </w:r>
      <w:r w:rsidRPr="00AC028F">
        <w:rPr>
          <w:rFonts w:ascii="Times New Roman" w:hAnsi="Times New Roman" w:cs="Times New Roman"/>
          <w:b/>
          <w:sz w:val="24"/>
        </w:rPr>
        <w:t>[</w:t>
      </w:r>
      <w:proofErr w:type="spellStart"/>
      <w:proofErr w:type="gramEnd"/>
      <w:r w:rsidRPr="00AC028F">
        <w:rPr>
          <w:rFonts w:ascii="Times New Roman" w:hAnsi="Times New Roman" w:cs="Times New Roman"/>
          <w:b/>
          <w:sz w:val="24"/>
        </w:rPr>
        <w:t>личн</w:t>
      </w:r>
      <w:proofErr w:type="spellEnd"/>
      <w:r w:rsidRPr="00AC028F">
        <w:rPr>
          <w:rFonts w:ascii="Times New Roman" w:hAnsi="Times New Roman" w:cs="Times New Roman"/>
          <w:b/>
          <w:sz w:val="24"/>
        </w:rPr>
        <w:t>. мест.], /~~~~~/, ...</w:t>
      </w:r>
    </w:p>
    <w:p w:rsidR="00AC028F" w:rsidRPr="00AC028F" w:rsidRDefault="00AC028F" w:rsidP="00AC028F">
      <w:pPr>
        <w:rPr>
          <w:rFonts w:ascii="Times New Roman" w:hAnsi="Times New Roman" w:cs="Times New Roman"/>
          <w:sz w:val="24"/>
          <w:szCs w:val="24"/>
        </w:rPr>
      </w:pPr>
      <w:r w:rsidRPr="00AC028F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Далее, пройдя по данной ссылке </w:t>
      </w:r>
      <w:r w:rsidRPr="00AC028F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4" w:tgtFrame="_blank" w:tooltip="Поделиться ссылкой" w:history="1">
        <w:r w:rsidRPr="00AC028F">
          <w:rPr>
            <w:rFonts w:ascii="Arial" w:hAnsi="Arial" w:cs="Arial"/>
            <w:color w:val="0000FF"/>
            <w:spacing w:val="15"/>
            <w:sz w:val="24"/>
            <w:szCs w:val="24"/>
            <w:u w:val="single"/>
          </w:rPr>
          <w:t>https://youtu.be/Vw8aIEFSewM</w:t>
        </w:r>
      </w:hyperlink>
      <w:r w:rsidRPr="00AC028F">
        <w:t xml:space="preserve"> </w:t>
      </w:r>
      <w:r w:rsidRPr="00AC028F">
        <w:rPr>
          <w:rFonts w:ascii="Times New Roman" w:hAnsi="Times New Roman" w:cs="Times New Roman"/>
          <w:sz w:val="24"/>
          <w:szCs w:val="24"/>
        </w:rPr>
        <w:t xml:space="preserve">ты подробнее познакомишься с </w:t>
      </w:r>
      <w:r>
        <w:rPr>
          <w:rFonts w:ascii="Times New Roman" w:hAnsi="Times New Roman" w:cs="Times New Roman"/>
          <w:sz w:val="24"/>
          <w:szCs w:val="24"/>
        </w:rPr>
        <w:t>причастным оборотом</w:t>
      </w:r>
      <w:r w:rsidRPr="00AC028F">
        <w:rPr>
          <w:rFonts w:ascii="Times New Roman" w:hAnsi="Times New Roman" w:cs="Times New Roman"/>
          <w:sz w:val="24"/>
          <w:szCs w:val="24"/>
        </w:rPr>
        <w:t>.</w:t>
      </w:r>
    </w:p>
    <w:p w:rsidR="00AC028F" w:rsidRPr="00AC028F" w:rsidRDefault="00AC028F" w:rsidP="00AC028F">
      <w:pPr>
        <w:rPr>
          <w:rFonts w:ascii="Times New Roman" w:hAnsi="Times New Roman" w:cs="Times New Roman"/>
          <w:b/>
          <w:sz w:val="24"/>
          <w:szCs w:val="24"/>
        </w:rPr>
      </w:pPr>
      <w:r w:rsidRPr="00AC028F">
        <w:rPr>
          <w:rFonts w:ascii="Times New Roman" w:hAnsi="Times New Roman" w:cs="Times New Roman"/>
          <w:b/>
          <w:sz w:val="24"/>
          <w:szCs w:val="24"/>
        </w:rPr>
        <w:t>4. На основе правила выполни упражнения:</w:t>
      </w:r>
    </w:p>
    <w:p w:rsidR="007F5E77" w:rsidRDefault="00AC028F" w:rsidP="00AC028F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1) </w:t>
      </w:r>
      <w:r w:rsidR="007F5E77">
        <w:rPr>
          <w:rFonts w:ascii="Times New Roman" w:hAnsi="Times New Roman" w:cs="Times New Roman"/>
          <w:sz w:val="24"/>
        </w:rPr>
        <w:t xml:space="preserve">Упражнение </w:t>
      </w:r>
      <w:r w:rsidR="00DD0834">
        <w:rPr>
          <w:rFonts w:ascii="Times New Roman" w:hAnsi="Times New Roman" w:cs="Times New Roman"/>
          <w:sz w:val="24"/>
        </w:rPr>
        <w:t>7</w:t>
      </w:r>
    </w:p>
    <w:p w:rsidR="00AC028F" w:rsidRPr="00AC028F" w:rsidRDefault="007F5E77" w:rsidP="00AC028F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AC028F">
        <w:rPr>
          <w:rFonts w:ascii="Times New Roman" w:hAnsi="Times New Roman" w:cs="Times New Roman"/>
          <w:sz w:val="24"/>
        </w:rPr>
        <w:t>Упражнение 19</w:t>
      </w:r>
    </w:p>
    <w:p w:rsidR="00AC028F" w:rsidRPr="00AC028F" w:rsidRDefault="00AC028F" w:rsidP="00AC028F">
      <w:pPr>
        <w:spacing w:line="240" w:lineRule="atLeast"/>
        <w:contextualSpacing/>
        <w:rPr>
          <w:rFonts w:ascii="Times New Roman" w:hAnsi="Times New Roman" w:cs="Times New Roman"/>
          <w:b/>
          <w:sz w:val="32"/>
          <w:szCs w:val="24"/>
        </w:rPr>
      </w:pPr>
      <w:r w:rsidRPr="00AC028F">
        <w:rPr>
          <w:rFonts w:ascii="Times New Roman" w:hAnsi="Times New Roman" w:cs="Times New Roman"/>
          <w:b/>
          <w:sz w:val="24"/>
        </w:rPr>
        <w:t xml:space="preserve">5. </w:t>
      </w:r>
      <w:r w:rsidRPr="00AC028F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Pr="00AC028F">
        <w:t xml:space="preserve"> </w:t>
      </w:r>
      <w:r w:rsidRPr="00AC028F">
        <w:rPr>
          <w:rFonts w:ascii="Times New Roman" w:hAnsi="Times New Roman" w:cs="Times New Roman"/>
          <w:sz w:val="24"/>
        </w:rPr>
        <w:t>Упражнение 12</w:t>
      </w:r>
      <w:r w:rsidR="00DD0834">
        <w:rPr>
          <w:rFonts w:ascii="Times New Roman" w:hAnsi="Times New Roman" w:cs="Times New Roman"/>
          <w:sz w:val="24"/>
        </w:rPr>
        <w:t>а, б, в</w:t>
      </w:r>
      <w:r w:rsidRPr="00AC028F">
        <w:rPr>
          <w:rFonts w:ascii="Times New Roman" w:hAnsi="Times New Roman" w:cs="Times New Roman"/>
          <w:sz w:val="24"/>
        </w:rPr>
        <w:t>.</w:t>
      </w:r>
    </w:p>
    <w:p w:rsidR="00AC028F" w:rsidRPr="00AC028F" w:rsidRDefault="00AC028F" w:rsidP="00AC028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C0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AC028F">
        <w:rPr>
          <w:rFonts w:ascii="Times New Roman" w:eastAsia="Times New Roman" w:hAnsi="Times New Roman" w:cs="Times New Roman"/>
          <w:b/>
          <w:color w:val="000000"/>
          <w:lang w:eastAsia="ru-RU"/>
        </w:rPr>
        <w:t>Обратная связь. И классную, и домашнюю работу пришли для проверки.</w:t>
      </w:r>
    </w:p>
    <w:p w:rsidR="00AC028F" w:rsidRPr="00AC028F" w:rsidRDefault="00AC028F" w:rsidP="00AC028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FF0000"/>
          <w:lang w:eastAsia="ru-RU"/>
        </w:rPr>
      </w:pPr>
      <w:r w:rsidRPr="00AC028F">
        <w:rPr>
          <w:rFonts w:ascii="Times New Roman" w:eastAsia="Times New Roman" w:hAnsi="Times New Roman" w:cs="Times New Roman"/>
          <w:color w:val="FF0000"/>
          <w:lang w:eastAsia="ru-RU"/>
        </w:rPr>
        <w:lastRenderedPageBreak/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AC028F" w:rsidRPr="00AC028F" w:rsidRDefault="00AC028F" w:rsidP="00AC028F">
      <w:pPr>
        <w:rPr>
          <w:rFonts w:ascii="Arial" w:hAnsi="Arial" w:cs="Arial"/>
          <w:color w:val="000000"/>
          <w:sz w:val="27"/>
          <w:szCs w:val="27"/>
        </w:rPr>
      </w:pPr>
    </w:p>
    <w:p w:rsidR="00AC028F" w:rsidRPr="00AC028F" w:rsidRDefault="00AC028F" w:rsidP="00F16BDD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sectPr w:rsidR="00AC028F" w:rsidRPr="00AC028F" w:rsidSect="003E4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63"/>
    <w:rsid w:val="000252C5"/>
    <w:rsid w:val="003E4D0C"/>
    <w:rsid w:val="00481D78"/>
    <w:rsid w:val="00624057"/>
    <w:rsid w:val="007A6B63"/>
    <w:rsid w:val="007F5E77"/>
    <w:rsid w:val="009877C1"/>
    <w:rsid w:val="00AC028F"/>
    <w:rsid w:val="00AD58AA"/>
    <w:rsid w:val="00AE105B"/>
    <w:rsid w:val="00B36DBB"/>
    <w:rsid w:val="00DD0834"/>
    <w:rsid w:val="00F1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2B3A"/>
  <w15:chartTrackingRefBased/>
  <w15:docId w15:val="{A14428B8-9315-4EB4-A0C5-D21C5C65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4D0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81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E1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09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122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0073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5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Vw8aIEFSew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2020-08-03T18:23:00Z</dcterms:created>
  <dcterms:modified xsi:type="dcterms:W3CDTF">2020-08-04T11:54:00Z</dcterms:modified>
</cp:coreProperties>
</file>